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AA4" w:rsidRPr="004A59D3" w:rsidRDefault="00025AA4" w:rsidP="00025AA4">
      <w:pPr>
        <w:shd w:val="clear" w:color="auto" w:fill="F5F5F5"/>
        <w:spacing w:after="0" w:line="240" w:lineRule="auto"/>
        <w:jc w:val="center"/>
        <w:rPr>
          <w:rFonts w:ascii="Times New Roman" w:eastAsia="Times New Roman" w:hAnsi="Times New Roman" w:cs="Times New Roman"/>
          <w:color w:val="666666"/>
          <w:sz w:val="20"/>
          <w:szCs w:val="20"/>
          <w:lang w:eastAsia="tr-TR"/>
        </w:rPr>
      </w:pPr>
      <w:bookmarkStart w:id="0" w:name="_GoBack"/>
      <w:r w:rsidRPr="004A59D3">
        <w:rPr>
          <w:rFonts w:ascii="Times New Roman" w:eastAsia="Times New Roman" w:hAnsi="Times New Roman" w:cs="Times New Roman"/>
          <w:b/>
          <w:bCs/>
          <w:color w:val="666666"/>
          <w:sz w:val="20"/>
          <w:szCs w:val="20"/>
          <w:lang w:eastAsia="tr-TR"/>
        </w:rPr>
        <w:t>KORİGE BORU ALIMI</w:t>
      </w:r>
    </w:p>
    <w:p w:rsidR="00025AA4" w:rsidRPr="004A59D3" w:rsidRDefault="00025AA4" w:rsidP="00025AA4">
      <w:pPr>
        <w:spacing w:after="0" w:line="240" w:lineRule="auto"/>
        <w:jc w:val="center"/>
        <w:rPr>
          <w:rFonts w:ascii="Times New Roman" w:eastAsia="Times New Roman" w:hAnsi="Times New Roman" w:cs="Times New Roman"/>
          <w:sz w:val="20"/>
          <w:szCs w:val="20"/>
          <w:lang w:eastAsia="tr-TR"/>
        </w:rPr>
      </w:pPr>
      <w:r w:rsidRPr="004A59D3">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0062A8"/>
          <w:sz w:val="20"/>
          <w:szCs w:val="20"/>
          <w:shd w:val="clear" w:color="auto" w:fill="F5F5F5"/>
          <w:lang w:eastAsia="tr-TR"/>
        </w:rPr>
        <w:t>Korige Boru Alımı</w:t>
      </w:r>
      <w:r w:rsidRPr="004A59D3">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313"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6"/>
        <w:gridCol w:w="120"/>
        <w:gridCol w:w="6175"/>
      </w:tblGrid>
      <w:tr w:rsidR="00025AA4" w:rsidRPr="004A59D3" w:rsidTr="00025A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w:t>
            </w:r>
          </w:p>
        </w:tc>
        <w:tc>
          <w:tcPr>
            <w:tcW w:w="6129" w:type="dxa"/>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2024/230469</w:t>
            </w:r>
          </w:p>
        </w:tc>
      </w:tr>
    </w:tbl>
    <w:p w:rsidR="00025AA4" w:rsidRPr="004A59D3" w:rsidRDefault="00025AA4" w:rsidP="00025AA4">
      <w:pPr>
        <w:spacing w:after="0" w:line="240" w:lineRule="auto"/>
        <w:rPr>
          <w:rFonts w:ascii="Times New Roman" w:eastAsia="Times New Roman" w:hAnsi="Times New Roman" w:cs="Times New Roman"/>
          <w:vanish/>
          <w:sz w:val="20"/>
          <w:szCs w:val="20"/>
          <w:lang w:eastAsia="tr-TR"/>
        </w:rPr>
      </w:pPr>
    </w:p>
    <w:tbl>
      <w:tblPr>
        <w:tblW w:w="5313"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26"/>
        <w:gridCol w:w="119"/>
        <w:gridCol w:w="6196"/>
      </w:tblGrid>
      <w:tr w:rsidR="00025AA4" w:rsidRPr="004A59D3" w:rsidTr="00025AA4">
        <w:trPr>
          <w:tblCellSpacing w:w="15" w:type="dxa"/>
        </w:trPr>
        <w:tc>
          <w:tcPr>
            <w:tcW w:w="4969" w:type="pct"/>
            <w:gridSpan w:val="3"/>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B04935"/>
                <w:sz w:val="20"/>
                <w:szCs w:val="20"/>
                <w:lang w:eastAsia="tr-TR"/>
              </w:rPr>
              <w:t>1-İdarenin</w:t>
            </w:r>
          </w:p>
        </w:tc>
      </w:tr>
      <w:tr w:rsidR="00025AA4" w:rsidRPr="004A59D3" w:rsidTr="00025AA4">
        <w:trPr>
          <w:tblCellSpacing w:w="15" w:type="dxa"/>
        </w:trPr>
        <w:tc>
          <w:tcPr>
            <w:tcW w:w="1712"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a)</w:t>
            </w:r>
            <w:r w:rsidRPr="004A59D3">
              <w:rPr>
                <w:rFonts w:ascii="Times New Roman" w:eastAsia="Times New Roman" w:hAnsi="Times New Roman" w:cs="Times New Roman"/>
                <w:color w:val="666666"/>
                <w:sz w:val="20"/>
                <w:szCs w:val="20"/>
                <w:lang w:eastAsia="tr-TR"/>
              </w:rPr>
              <w:t> Adı</w:t>
            </w:r>
          </w:p>
        </w:tc>
        <w:tc>
          <w:tcPr>
            <w:tcW w:w="47"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3179" w:type="pct"/>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KAYSERİ BÜYÜKŞEHİR BELEDİYESİ DESTEK HİZMETLERİ DAİRE BAŞKANLIĞI</w:t>
            </w:r>
          </w:p>
        </w:tc>
      </w:tr>
      <w:tr w:rsidR="00025AA4" w:rsidRPr="004A59D3" w:rsidTr="00025AA4">
        <w:trPr>
          <w:tblCellSpacing w:w="15" w:type="dxa"/>
        </w:trPr>
        <w:tc>
          <w:tcPr>
            <w:tcW w:w="1712"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b)</w:t>
            </w:r>
            <w:r w:rsidRPr="004A59D3">
              <w:rPr>
                <w:rFonts w:ascii="Times New Roman" w:eastAsia="Times New Roman" w:hAnsi="Times New Roman" w:cs="Times New Roman"/>
                <w:color w:val="666666"/>
                <w:sz w:val="20"/>
                <w:szCs w:val="20"/>
                <w:lang w:eastAsia="tr-TR"/>
              </w:rPr>
              <w:t> Adresi</w:t>
            </w:r>
          </w:p>
        </w:tc>
        <w:tc>
          <w:tcPr>
            <w:tcW w:w="47"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3179" w:type="pct"/>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Sahabiye Mah. Mustafa Kemal Paşa Bul. No:15 38010 Kocasinan/KAYSERİ</w:t>
            </w:r>
          </w:p>
        </w:tc>
      </w:tr>
      <w:tr w:rsidR="00025AA4" w:rsidRPr="004A59D3" w:rsidTr="00025AA4">
        <w:trPr>
          <w:tblCellSpacing w:w="15" w:type="dxa"/>
        </w:trPr>
        <w:tc>
          <w:tcPr>
            <w:tcW w:w="1712"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c)</w:t>
            </w:r>
            <w:r w:rsidRPr="004A59D3">
              <w:rPr>
                <w:rFonts w:ascii="Times New Roman" w:eastAsia="Times New Roman" w:hAnsi="Times New Roman" w:cs="Times New Roman"/>
                <w:color w:val="666666"/>
                <w:sz w:val="20"/>
                <w:szCs w:val="20"/>
                <w:lang w:eastAsia="tr-TR"/>
              </w:rPr>
              <w:t> Telefon ve faks numarası</w:t>
            </w:r>
          </w:p>
        </w:tc>
        <w:tc>
          <w:tcPr>
            <w:tcW w:w="47"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3179" w:type="pct"/>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3522071600 - 3522228954</w:t>
            </w:r>
          </w:p>
        </w:tc>
      </w:tr>
      <w:tr w:rsidR="00025AA4" w:rsidRPr="004A59D3" w:rsidTr="00025AA4">
        <w:trPr>
          <w:tblCellSpacing w:w="15" w:type="dxa"/>
        </w:trPr>
        <w:tc>
          <w:tcPr>
            <w:tcW w:w="1712"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ç)</w:t>
            </w:r>
            <w:r w:rsidRPr="004A59D3">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47"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3179" w:type="pct"/>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https://ekap.kik.gov.tr/EKAP/</w:t>
            </w:r>
          </w:p>
        </w:tc>
      </w:tr>
    </w:tbl>
    <w:p w:rsidR="00025AA4" w:rsidRPr="004A59D3" w:rsidRDefault="00025AA4" w:rsidP="00025AA4">
      <w:pPr>
        <w:spacing w:after="0" w:line="240" w:lineRule="auto"/>
        <w:rPr>
          <w:rFonts w:ascii="Times New Roman" w:eastAsia="Times New Roman" w:hAnsi="Times New Roman" w:cs="Times New Roman"/>
          <w:sz w:val="20"/>
          <w:szCs w:val="20"/>
          <w:lang w:eastAsia="tr-TR"/>
        </w:rPr>
      </w:pP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B04935"/>
          <w:sz w:val="20"/>
          <w:szCs w:val="20"/>
          <w:shd w:val="clear" w:color="auto" w:fill="F5F5F5"/>
          <w:lang w:eastAsia="tr-TR"/>
        </w:rPr>
        <w:t>2-İhale konusu mal alımın</w:t>
      </w:r>
    </w:p>
    <w:tbl>
      <w:tblPr>
        <w:tblW w:w="5313"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6"/>
        <w:gridCol w:w="120"/>
        <w:gridCol w:w="6175"/>
      </w:tblGrid>
      <w:tr w:rsidR="00025AA4" w:rsidRPr="004A59D3" w:rsidTr="00025A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a)</w:t>
            </w:r>
            <w:r w:rsidRPr="004A59D3">
              <w:rPr>
                <w:rFonts w:ascii="Times New Roman" w:eastAsia="Times New Roman" w:hAnsi="Times New Roman" w:cs="Times New Roman"/>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6129" w:type="dxa"/>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Korige Boru Alımı</w:t>
            </w:r>
          </w:p>
        </w:tc>
      </w:tr>
      <w:tr w:rsidR="00025AA4" w:rsidRPr="004A59D3" w:rsidTr="00025A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b)</w:t>
            </w:r>
            <w:r w:rsidRPr="004A59D3">
              <w:rPr>
                <w:rFonts w:ascii="Times New Roman" w:eastAsia="Times New Roman" w:hAnsi="Times New Roman" w:cs="Times New Roman"/>
                <w:color w:val="666666"/>
                <w:sz w:val="20"/>
                <w:szCs w:val="20"/>
                <w:lang w:eastAsia="tr-TR"/>
              </w:rPr>
              <w:t> Niteliği, türü ve miktarı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6129" w:type="dxa"/>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4 Kalem Korige Boru Alımı</w:t>
            </w:r>
            <w:r w:rsidRPr="004A59D3">
              <w:rPr>
                <w:rFonts w:ascii="Times New Roman" w:eastAsia="Times New Roman" w:hAnsi="Times New Roman" w:cs="Times New Roman"/>
                <w:b/>
                <w:bCs/>
                <w:color w:val="0062A8"/>
                <w:sz w:val="20"/>
                <w:szCs w:val="20"/>
                <w:lang w:eastAsia="tr-TR"/>
              </w:rPr>
              <w:br/>
              <w:t>Ayrıntılı bilgiye EKAP’ta yer alan ihale dokümanı içinde bulunan idari şartnameden ulaşılabilir.</w:t>
            </w:r>
          </w:p>
        </w:tc>
      </w:tr>
      <w:tr w:rsidR="00025AA4" w:rsidRPr="004A59D3" w:rsidTr="00025A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c)</w:t>
            </w:r>
            <w:r w:rsidRPr="004A59D3">
              <w:rPr>
                <w:rFonts w:ascii="Times New Roman" w:eastAsia="Times New Roman" w:hAnsi="Times New Roman" w:cs="Times New Roman"/>
                <w:color w:val="666666"/>
                <w:sz w:val="20"/>
                <w:szCs w:val="20"/>
                <w:lang w:eastAsia="tr-TR"/>
              </w:rPr>
              <w:t> Yapılacağı/teslim edileceği yer</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6129" w:type="dxa"/>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Kırsal Hizmetler Dairesi Başkanlığına</w:t>
            </w:r>
          </w:p>
        </w:tc>
      </w:tr>
      <w:tr w:rsidR="00025AA4" w:rsidRPr="004A59D3" w:rsidTr="00025A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ç)</w:t>
            </w:r>
            <w:r w:rsidRPr="004A59D3">
              <w:rPr>
                <w:rFonts w:ascii="Times New Roman" w:eastAsia="Times New Roman" w:hAnsi="Times New Roman" w:cs="Times New Roman"/>
                <w:color w:val="666666"/>
                <w:sz w:val="20"/>
                <w:szCs w:val="20"/>
                <w:lang w:eastAsia="tr-TR"/>
              </w:rPr>
              <w:t> Süresi/teslim tarihi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6129" w:type="dxa"/>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İhale konusu mallar, işe başlama tarihinden itibaren 45 (Kırkbeş) gün içerisinde teslim edilecektir.</w:t>
            </w:r>
          </w:p>
        </w:tc>
      </w:tr>
      <w:tr w:rsidR="00025AA4" w:rsidRPr="004A59D3" w:rsidTr="00025A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d)</w:t>
            </w:r>
            <w:r w:rsidRPr="004A59D3">
              <w:rPr>
                <w:rFonts w:ascii="Times New Roman" w:eastAsia="Times New Roman" w:hAnsi="Times New Roman" w:cs="Times New Roman"/>
                <w:color w:val="666666"/>
                <w:sz w:val="20"/>
                <w:szCs w:val="20"/>
                <w:lang w:eastAsia="tr-TR"/>
              </w:rPr>
              <w:t> İşe başlama tarihi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6129" w:type="dxa"/>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Sözleşme imzalandıktan itibaren 1 (bir) gün içinde işe başlanır.</w:t>
            </w:r>
          </w:p>
        </w:tc>
      </w:tr>
    </w:tbl>
    <w:p w:rsidR="00025AA4" w:rsidRPr="004A59D3" w:rsidRDefault="00025AA4" w:rsidP="00025AA4">
      <w:pPr>
        <w:spacing w:after="0" w:line="240" w:lineRule="auto"/>
        <w:rPr>
          <w:rFonts w:ascii="Times New Roman" w:eastAsia="Times New Roman" w:hAnsi="Times New Roman" w:cs="Times New Roman"/>
          <w:sz w:val="20"/>
          <w:szCs w:val="20"/>
          <w:lang w:eastAsia="tr-TR"/>
        </w:rPr>
      </w:pP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B04935"/>
          <w:sz w:val="20"/>
          <w:szCs w:val="20"/>
          <w:shd w:val="clear" w:color="auto" w:fill="F5F5F5"/>
          <w:lang w:eastAsia="tr-TR"/>
        </w:rPr>
        <w:t>3-İhalenin</w:t>
      </w:r>
    </w:p>
    <w:tbl>
      <w:tblPr>
        <w:tblW w:w="5313"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4"/>
        <w:gridCol w:w="120"/>
        <w:gridCol w:w="3177"/>
      </w:tblGrid>
      <w:tr w:rsidR="00025AA4" w:rsidRPr="004A59D3" w:rsidTr="00025AA4">
        <w:trPr>
          <w:tblCellSpacing w:w="15" w:type="dxa"/>
        </w:trPr>
        <w:tc>
          <w:tcPr>
            <w:tcW w:w="6298"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a)</w:t>
            </w:r>
            <w:r w:rsidRPr="004A59D3">
              <w:rPr>
                <w:rFonts w:ascii="Times New Roman" w:eastAsia="Times New Roman" w:hAnsi="Times New Roman" w:cs="Times New Roman"/>
                <w:color w:val="666666"/>
                <w:sz w:val="20"/>
                <w:szCs w:val="20"/>
                <w:lang w:eastAsia="tr-TR"/>
              </w:rPr>
              <w:t> İhale (son teklif verme) tarih ve saati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3131"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22.03.2024 - 10:00</w:t>
            </w:r>
          </w:p>
        </w:tc>
      </w:tr>
      <w:tr w:rsidR="00025AA4" w:rsidRPr="004A59D3" w:rsidTr="00025AA4">
        <w:trPr>
          <w:tblCellSpacing w:w="15" w:type="dxa"/>
        </w:trPr>
        <w:tc>
          <w:tcPr>
            <w:tcW w:w="6298"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b)</w:t>
            </w:r>
            <w:r w:rsidRPr="004A59D3">
              <w:rPr>
                <w:rFonts w:ascii="Times New Roman" w:eastAsia="Times New Roman" w:hAnsi="Times New Roman" w:cs="Times New Roman"/>
                <w:color w:val="666666"/>
                <w:sz w:val="20"/>
                <w:szCs w:val="20"/>
                <w:lang w:eastAsia="tr-TR"/>
              </w:rPr>
              <w:t> İhale komisyonunun toplantı yeri (e-tekliflerin açılacağı adres)</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w:t>
            </w:r>
          </w:p>
        </w:tc>
        <w:tc>
          <w:tcPr>
            <w:tcW w:w="3131" w:type="dxa"/>
            <w:tcBorders>
              <w:top w:val="nil"/>
              <w:left w:val="nil"/>
              <w:bottom w:val="nil"/>
              <w:right w:val="nil"/>
            </w:tcBorders>
            <w:shd w:val="clear" w:color="auto" w:fill="F5F5F5"/>
            <w:tcMar>
              <w:top w:w="45" w:type="dxa"/>
              <w:left w:w="0" w:type="dxa"/>
              <w:bottom w:w="0" w:type="dxa"/>
              <w:right w:w="0" w:type="dxa"/>
            </w:tcMa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0062A8"/>
                <w:sz w:val="20"/>
                <w:szCs w:val="20"/>
                <w:lang w:eastAsia="tr-TR"/>
              </w:rPr>
              <w:t>Kayseri Büyükşehir Belediyesi Destek Hizmetleri Daire Başkanlığı Kat:2 Oda No:222</w:t>
            </w:r>
          </w:p>
        </w:tc>
      </w:tr>
    </w:tbl>
    <w:p w:rsidR="00025AA4" w:rsidRPr="004A59D3" w:rsidRDefault="00025AA4" w:rsidP="00025AA4">
      <w:pPr>
        <w:spacing w:after="0" w:line="240" w:lineRule="auto"/>
        <w:rPr>
          <w:rFonts w:ascii="Times New Roman" w:eastAsia="Times New Roman" w:hAnsi="Times New Roman" w:cs="Times New Roman"/>
          <w:sz w:val="20"/>
          <w:szCs w:val="20"/>
          <w:lang w:eastAsia="tr-TR"/>
        </w:rPr>
      </w:pP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4.1.</w:t>
      </w:r>
      <w:r w:rsidRPr="004A59D3">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4.1.2.</w:t>
      </w:r>
      <w:r w:rsidRPr="004A59D3">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4.1.2.1.</w:t>
      </w:r>
      <w:r w:rsidRPr="004A59D3">
        <w:rPr>
          <w:rFonts w:ascii="Times New Roman" w:eastAsia="Times New Roman" w:hAnsi="Times New Roman"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4.1.3.</w:t>
      </w:r>
      <w:r w:rsidRPr="004A59D3">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4.1.4.</w:t>
      </w:r>
      <w:r w:rsidRPr="004A59D3">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4.1.5</w:t>
      </w:r>
      <w:r w:rsidRPr="004A59D3">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3"/>
      </w:tblGrid>
      <w:tr w:rsidR="00025AA4" w:rsidRPr="004A59D3" w:rsidTr="00025A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4.2. Ekonomik ve mali yeterliğe ilişkin belgeler ve bu belgelerin taşıması gereken kriterler:</w:t>
            </w:r>
          </w:p>
        </w:tc>
      </w:tr>
      <w:tr w:rsidR="00025AA4" w:rsidRPr="004A59D3" w:rsidTr="00025A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İdare tarafından ekonomik ve mali yeterliğe ilişkin kriter belirtilmemiştir.</w:t>
            </w:r>
          </w:p>
        </w:tc>
      </w:tr>
    </w:tbl>
    <w:p w:rsidR="00025AA4" w:rsidRPr="004A59D3" w:rsidRDefault="00025AA4" w:rsidP="00025AA4">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3"/>
      </w:tblGrid>
      <w:tr w:rsidR="00025AA4" w:rsidRPr="004A59D3" w:rsidTr="00025A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b/>
                <w:bCs/>
                <w:color w:val="666666"/>
                <w:sz w:val="20"/>
                <w:szCs w:val="20"/>
                <w:lang w:eastAsia="tr-TR"/>
              </w:rPr>
              <w:t>4.3. Mesleki ve teknik yeterliğe ilişkin belgeler ve bu belgelerin taşıması gereken kriterler:</w:t>
            </w:r>
          </w:p>
        </w:tc>
      </w:tr>
      <w:tr w:rsidR="00025AA4" w:rsidRPr="004A59D3" w:rsidTr="00025A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5AA4" w:rsidRPr="004A59D3" w:rsidRDefault="00025AA4" w:rsidP="00025AA4">
            <w:pPr>
              <w:spacing w:after="0" w:line="240" w:lineRule="atLeast"/>
              <w:jc w:val="both"/>
              <w:rPr>
                <w:rFonts w:ascii="Times New Roman" w:eastAsia="Times New Roman" w:hAnsi="Times New Roman" w:cs="Times New Roman"/>
                <w:color w:val="666666"/>
                <w:sz w:val="20"/>
                <w:szCs w:val="20"/>
                <w:lang w:eastAsia="tr-TR"/>
              </w:rPr>
            </w:pPr>
            <w:r w:rsidRPr="004A59D3">
              <w:rPr>
                <w:rFonts w:ascii="Times New Roman" w:eastAsia="Times New Roman" w:hAnsi="Times New Roman" w:cs="Times New Roman"/>
                <w:color w:val="666666"/>
                <w:sz w:val="20"/>
                <w:szCs w:val="20"/>
                <w:lang w:eastAsia="tr-TR"/>
              </w:rPr>
              <w:t>İdare tarafından mesleki ve teknik yeterliğe ilişkin kriter belirtilmemiştir.</w:t>
            </w:r>
          </w:p>
        </w:tc>
      </w:tr>
    </w:tbl>
    <w:p w:rsidR="00025AA4" w:rsidRPr="004A59D3" w:rsidRDefault="00025AA4" w:rsidP="00025AA4">
      <w:pPr>
        <w:spacing w:after="0" w:line="240" w:lineRule="auto"/>
        <w:rPr>
          <w:rFonts w:ascii="Times New Roman" w:eastAsia="Times New Roman" w:hAnsi="Times New Roman" w:cs="Times New Roman"/>
          <w:sz w:val="20"/>
          <w:szCs w:val="20"/>
          <w:lang w:eastAsia="tr-TR"/>
        </w:rPr>
      </w:pP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5.</w:t>
      </w:r>
      <w:r w:rsidRPr="004A59D3">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6.</w:t>
      </w:r>
      <w:r w:rsidRPr="004A59D3">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4A59D3">
        <w:rPr>
          <w:rFonts w:ascii="Times New Roman" w:eastAsia="Times New Roman" w:hAnsi="Times New Roman" w:cs="Times New Roman"/>
          <w:b/>
          <w:bCs/>
          <w:color w:val="0062A8"/>
          <w:sz w:val="20"/>
          <w:szCs w:val="20"/>
          <w:shd w:val="clear" w:color="auto" w:fill="F5F5F5"/>
          <w:lang w:eastAsia="tr-TR"/>
        </w:rPr>
        <w:t>% 15 (yüzde on beş) </w:t>
      </w:r>
      <w:r w:rsidRPr="004A59D3">
        <w:rPr>
          <w:rFonts w:ascii="Times New Roman" w:eastAsia="Times New Roman" w:hAnsi="Times New Roman" w:cs="Times New Roman"/>
          <w:color w:val="666666"/>
          <w:sz w:val="20"/>
          <w:szCs w:val="20"/>
          <w:shd w:val="clear" w:color="auto" w:fill="F5F5F5"/>
          <w:lang w:eastAsia="tr-TR"/>
        </w:rPr>
        <w:t>oranında fiyat avantajı uygulanacaktır.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7.</w:t>
      </w:r>
      <w:r w:rsidRPr="004A59D3">
        <w:rPr>
          <w:rFonts w:ascii="Times New Roman" w:eastAsia="Times New Roman" w:hAnsi="Times New Roman" w:cs="Times New Roman"/>
          <w:color w:val="666666"/>
          <w:sz w:val="20"/>
          <w:szCs w:val="20"/>
          <w:shd w:val="clear" w:color="auto" w:fill="F5F5F5"/>
          <w:lang w:eastAsia="tr-TR"/>
        </w:rPr>
        <w:t xml:space="preserve"> İhale dokümanı EKAP üzerinden bedelsiz olarak görülebilir. Ancak, ihaleye teklif verecek olanların, e-imza </w:t>
      </w:r>
      <w:r w:rsidRPr="004A59D3">
        <w:rPr>
          <w:rFonts w:ascii="Times New Roman" w:eastAsia="Times New Roman" w:hAnsi="Times New Roman" w:cs="Times New Roman"/>
          <w:color w:val="666666"/>
          <w:sz w:val="20"/>
          <w:szCs w:val="20"/>
          <w:shd w:val="clear" w:color="auto" w:fill="F5F5F5"/>
          <w:lang w:eastAsia="tr-TR"/>
        </w:rPr>
        <w:lastRenderedPageBreak/>
        <w:t>kullanarak EKAP üzerinden ihale dokümanını indirmeleri zorunludur.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8.</w:t>
      </w:r>
      <w:r w:rsidRPr="004A59D3">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9.</w:t>
      </w:r>
      <w:r w:rsidRPr="004A59D3">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10.</w:t>
      </w:r>
      <w:r w:rsidRPr="004A59D3">
        <w:rPr>
          <w:rFonts w:ascii="Times New Roman" w:eastAsia="Times New Roman" w:hAnsi="Times New Roman" w:cs="Times New Roman"/>
          <w:color w:val="666666"/>
          <w:sz w:val="20"/>
          <w:szCs w:val="20"/>
          <w:shd w:val="clear" w:color="auto" w:fill="F5F5F5"/>
          <w:lang w:eastAsia="tr-TR"/>
        </w:rPr>
        <w:t> Bu ihalede, işin tamamı için teklif verilecektir.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11.</w:t>
      </w:r>
      <w:r w:rsidRPr="004A59D3">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12.</w:t>
      </w:r>
      <w:r w:rsidRPr="004A59D3">
        <w:rPr>
          <w:rFonts w:ascii="Times New Roman" w:eastAsia="Times New Roman" w:hAnsi="Times New Roman" w:cs="Times New Roman"/>
          <w:color w:val="666666"/>
          <w:sz w:val="20"/>
          <w:szCs w:val="20"/>
          <w:shd w:val="clear" w:color="auto" w:fill="F5F5F5"/>
          <w:lang w:eastAsia="tr-TR"/>
        </w:rPr>
        <w:t> Bu ihalede elektronik eksiltme yapılmayacaktır.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13.</w:t>
      </w:r>
      <w:r w:rsidRPr="004A59D3">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4A59D3">
        <w:rPr>
          <w:rFonts w:ascii="Times New Roman" w:eastAsia="Times New Roman" w:hAnsi="Times New Roman" w:cs="Times New Roman"/>
          <w:b/>
          <w:bCs/>
          <w:color w:val="0062A8"/>
          <w:sz w:val="20"/>
          <w:szCs w:val="20"/>
          <w:shd w:val="clear" w:color="auto" w:fill="F5F5F5"/>
          <w:lang w:eastAsia="tr-TR"/>
        </w:rPr>
        <w:t>60 (Altmış)</w:t>
      </w:r>
      <w:r w:rsidRPr="004A59D3">
        <w:rPr>
          <w:rFonts w:ascii="Times New Roman" w:eastAsia="Times New Roman" w:hAnsi="Times New Roman" w:cs="Times New Roman"/>
          <w:color w:val="666666"/>
          <w:sz w:val="20"/>
          <w:szCs w:val="20"/>
          <w:shd w:val="clear" w:color="auto" w:fill="F5F5F5"/>
          <w:lang w:eastAsia="tr-TR"/>
        </w:rPr>
        <w:t> takvim günüdür.</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14.</w:t>
      </w:r>
      <w:r w:rsidRPr="004A59D3">
        <w:rPr>
          <w:rFonts w:ascii="Times New Roman" w:eastAsia="Times New Roman" w:hAnsi="Times New Roman" w:cs="Times New Roman"/>
          <w:color w:val="666666"/>
          <w:sz w:val="20"/>
          <w:szCs w:val="20"/>
          <w:shd w:val="clear" w:color="auto" w:fill="F5F5F5"/>
          <w:lang w:eastAsia="tr-TR"/>
        </w:rPr>
        <w:t>Konsorsiyum olarak ihaleye teklif verilemez.</w:t>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color w:val="666666"/>
          <w:sz w:val="20"/>
          <w:szCs w:val="20"/>
          <w:lang w:eastAsia="tr-TR"/>
        </w:rPr>
        <w:br/>
      </w:r>
      <w:r w:rsidRPr="004A59D3">
        <w:rPr>
          <w:rFonts w:ascii="Times New Roman" w:eastAsia="Times New Roman" w:hAnsi="Times New Roman" w:cs="Times New Roman"/>
          <w:b/>
          <w:bCs/>
          <w:color w:val="666666"/>
          <w:sz w:val="20"/>
          <w:szCs w:val="20"/>
          <w:shd w:val="clear" w:color="auto" w:fill="F5F5F5"/>
          <w:lang w:eastAsia="tr-TR"/>
        </w:rPr>
        <w:t>15. Diğer hususlar:</w:t>
      </w:r>
    </w:p>
    <w:p w:rsidR="00025AA4" w:rsidRPr="00025AA4" w:rsidRDefault="00025AA4" w:rsidP="00025AA4">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4A59D3">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bookmarkEnd w:id="0"/>
    </w:p>
    <w:p w:rsidR="00AE21BE" w:rsidRDefault="004A59D3"/>
    <w:sectPr w:rsidR="00AE21BE" w:rsidSect="00025AA4">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A4" w:rsidRDefault="00025AA4" w:rsidP="00D139FF">
      <w:pPr>
        <w:spacing w:after="0" w:line="240" w:lineRule="auto"/>
      </w:pPr>
      <w:r>
        <w:separator/>
      </w:r>
    </w:p>
  </w:endnote>
  <w:endnote w:type="continuationSeparator" w:id="0">
    <w:p w:rsidR="00025AA4" w:rsidRDefault="00025AA4"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A4" w:rsidRDefault="00025AA4" w:rsidP="00D139FF">
      <w:pPr>
        <w:spacing w:after="0" w:line="240" w:lineRule="auto"/>
      </w:pPr>
      <w:r>
        <w:separator/>
      </w:r>
    </w:p>
  </w:footnote>
  <w:footnote w:type="continuationSeparator" w:id="0">
    <w:p w:rsidR="00025AA4" w:rsidRDefault="00025AA4"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A4"/>
    <w:rsid w:val="00025AA4"/>
    <w:rsid w:val="004A59D3"/>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421F05-A59A-4AB7-B7FF-2824FEFA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25AA4"/>
  </w:style>
  <w:style w:type="character" w:customStyle="1" w:styleId="ilanbaslik">
    <w:name w:val="ilanbaslik"/>
    <w:basedOn w:val="VarsaylanParagrafYazTipi"/>
    <w:rsid w:val="00025AA4"/>
  </w:style>
  <w:style w:type="paragraph" w:styleId="BalonMetni">
    <w:name w:val="Balloon Text"/>
    <w:basedOn w:val="Normal"/>
    <w:link w:val="BalonMetniChar"/>
    <w:uiPriority w:val="99"/>
    <w:semiHidden/>
    <w:unhideWhenUsed/>
    <w:rsid w:val="00025A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85185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2</cp:revision>
  <cp:lastPrinted>2024-02-22T07:32:00Z</cp:lastPrinted>
  <dcterms:created xsi:type="dcterms:W3CDTF">2024-02-22T07:31:00Z</dcterms:created>
  <dcterms:modified xsi:type="dcterms:W3CDTF">2024-02-22T12:50:00Z</dcterms:modified>
</cp:coreProperties>
</file>